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8DAF4" w14:textId="300E7441" w:rsidR="001B1A83" w:rsidRDefault="001B1A83" w:rsidP="001B1A83">
      <w:pPr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01C7A127" wp14:editId="557E8435">
            <wp:extent cx="533400" cy="609600"/>
            <wp:effectExtent l="0" t="0" r="0" b="0"/>
            <wp:docPr id="110578477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8D144" w14:textId="77777777" w:rsidR="001E12FC" w:rsidRDefault="001E12FC" w:rsidP="001B1A83">
      <w:pPr>
        <w:rPr>
          <w:b/>
          <w:bCs/>
          <w:sz w:val="32"/>
          <w:szCs w:val="32"/>
        </w:rPr>
      </w:pPr>
    </w:p>
    <w:p w14:paraId="42144A9C" w14:textId="00C0828D" w:rsidR="001B1A83" w:rsidRDefault="001B1A83" w:rsidP="001B1A83">
      <w:pPr>
        <w:rPr>
          <w:rFonts w:ascii="Century Gothic Paneuropean" w:hAnsi="Century Gothic Paneuropean"/>
        </w:rPr>
      </w:pPr>
      <w:r w:rsidRPr="00320CAC">
        <w:rPr>
          <w:rFonts w:ascii="Century Gothic Paneuropean" w:hAnsi="Century Gothic Paneuropean"/>
          <w:b/>
          <w:bCs/>
          <w:sz w:val="32"/>
          <w:szCs w:val="32"/>
        </w:rPr>
        <w:t xml:space="preserve">Faciliteiten </w:t>
      </w:r>
      <w:r w:rsidR="00BA62D4">
        <w:rPr>
          <w:rFonts w:ascii="Century Gothic Paneuropean" w:hAnsi="Century Gothic Paneuropean"/>
          <w:b/>
          <w:bCs/>
          <w:sz w:val="32"/>
          <w:szCs w:val="32"/>
        </w:rPr>
        <w:t>Sophiahal</w:t>
      </w:r>
      <w:r w:rsidRPr="00320CAC">
        <w:rPr>
          <w:rFonts w:ascii="Century Gothic Paneuropean" w:hAnsi="Century Gothic Paneuropean"/>
          <w:b/>
          <w:bCs/>
          <w:sz w:val="32"/>
          <w:szCs w:val="32"/>
        </w:rPr>
        <w:t xml:space="preserve"> </w:t>
      </w:r>
      <w:r w:rsidRPr="00320CAC">
        <w:rPr>
          <w:rFonts w:ascii="Century Gothic Paneuropean" w:hAnsi="Century Gothic Paneuropean"/>
        </w:rPr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A62D4" w14:paraId="44917D0A" w14:textId="77777777" w:rsidTr="00BA62D4">
        <w:tc>
          <w:tcPr>
            <w:tcW w:w="9062" w:type="dxa"/>
          </w:tcPr>
          <w:p w14:paraId="1F372782" w14:textId="6A2A1A8D" w:rsidR="00BA62D4" w:rsidRPr="00BA62D4" w:rsidRDefault="00BA62D4" w:rsidP="00BA62D4">
            <w:pPr>
              <w:rPr>
                <w:rFonts w:ascii="Century Gothic Paneuropean" w:hAnsi="Century Gothic Paneuropean"/>
                <w:sz w:val="22"/>
                <w:szCs w:val="22"/>
              </w:rPr>
            </w:pPr>
            <w:r w:rsidRPr="00BA62D4">
              <w:rPr>
                <w:rFonts w:ascii="Century Gothic Paneuropean" w:hAnsi="Century Gothic Paneuropean"/>
                <w:sz w:val="22"/>
                <w:szCs w:val="22"/>
              </w:rPr>
              <w:t xml:space="preserve">Volgens de onderwijsnormen zijn aanwezig: </w:t>
            </w:r>
          </w:p>
          <w:p w14:paraId="21F378A6" w14:textId="77777777" w:rsidR="00BA62D4" w:rsidRPr="00BA62D4" w:rsidRDefault="00BA62D4" w:rsidP="00BA62D4">
            <w:pPr>
              <w:rPr>
                <w:rFonts w:ascii="Century Gothic Paneuropean" w:hAnsi="Century Gothic Paneuropean"/>
                <w:sz w:val="22"/>
                <w:szCs w:val="22"/>
              </w:rPr>
            </w:pPr>
            <w:r w:rsidRPr="00BA62D4">
              <w:rPr>
                <w:rFonts w:ascii="Century Gothic Paneuropean" w:hAnsi="Century Gothic Paneuropean"/>
                <w:sz w:val="22"/>
                <w:szCs w:val="22"/>
              </w:rPr>
              <w:t xml:space="preserve"> </w:t>
            </w:r>
          </w:p>
          <w:p w14:paraId="14684AA7" w14:textId="77777777" w:rsidR="00BA62D4" w:rsidRPr="00BA62D4" w:rsidRDefault="00BA62D4" w:rsidP="00BA62D4">
            <w:pPr>
              <w:rPr>
                <w:rFonts w:ascii="Century Gothic Paneuropean" w:hAnsi="Century Gothic Paneuropean"/>
                <w:sz w:val="22"/>
                <w:szCs w:val="22"/>
              </w:rPr>
            </w:pPr>
            <w:r w:rsidRPr="00BA62D4">
              <w:rPr>
                <w:rFonts w:ascii="Century Gothic Paneuropean" w:hAnsi="Century Gothic Paneuropean"/>
                <w:sz w:val="22"/>
                <w:szCs w:val="22"/>
              </w:rPr>
              <w:t xml:space="preserve">• 2x </w:t>
            </w:r>
            <w:proofErr w:type="spellStart"/>
            <w:r w:rsidRPr="00BA62D4">
              <w:rPr>
                <w:rFonts w:ascii="Century Gothic Paneuropean" w:hAnsi="Century Gothic Paneuropean"/>
                <w:sz w:val="22"/>
                <w:szCs w:val="22"/>
              </w:rPr>
              <w:t>viervaks</w:t>
            </w:r>
            <w:proofErr w:type="spellEnd"/>
            <w:r w:rsidRPr="00BA62D4">
              <w:rPr>
                <w:rFonts w:ascii="Century Gothic Paneuropean" w:hAnsi="Century Gothic Paneuropean"/>
                <w:sz w:val="22"/>
                <w:szCs w:val="22"/>
              </w:rPr>
              <w:t xml:space="preserve"> klimraam; </w:t>
            </w:r>
          </w:p>
          <w:p w14:paraId="0004B40D" w14:textId="77777777" w:rsidR="00BA62D4" w:rsidRPr="00BA62D4" w:rsidRDefault="00BA62D4" w:rsidP="00BA62D4">
            <w:pPr>
              <w:rPr>
                <w:rFonts w:ascii="Century Gothic Paneuropean" w:hAnsi="Century Gothic Paneuropean"/>
                <w:sz w:val="22"/>
                <w:szCs w:val="22"/>
              </w:rPr>
            </w:pPr>
            <w:r w:rsidRPr="00BA62D4">
              <w:rPr>
                <w:rFonts w:ascii="Century Gothic Paneuropean" w:hAnsi="Century Gothic Paneuropean"/>
                <w:sz w:val="22"/>
                <w:szCs w:val="22"/>
              </w:rPr>
              <w:t xml:space="preserve">• 1x triangel constructie met 6 ringstellen; </w:t>
            </w:r>
          </w:p>
          <w:p w14:paraId="4F7BFFDC" w14:textId="77777777" w:rsidR="00BA62D4" w:rsidRPr="00BA62D4" w:rsidRDefault="00BA62D4" w:rsidP="00BA62D4">
            <w:pPr>
              <w:rPr>
                <w:rFonts w:ascii="Century Gothic Paneuropean" w:hAnsi="Century Gothic Paneuropean"/>
                <w:sz w:val="22"/>
                <w:szCs w:val="22"/>
              </w:rPr>
            </w:pPr>
            <w:r w:rsidRPr="00BA62D4">
              <w:rPr>
                <w:rFonts w:ascii="Century Gothic Paneuropean" w:hAnsi="Century Gothic Paneuropean"/>
                <w:sz w:val="22"/>
                <w:szCs w:val="22"/>
              </w:rPr>
              <w:t xml:space="preserve">• 1x klimtouwrail met bocht 912 touwen </w:t>
            </w:r>
          </w:p>
          <w:p w14:paraId="63136A0C" w14:textId="77777777" w:rsidR="00BA62D4" w:rsidRPr="00BA62D4" w:rsidRDefault="00BA62D4" w:rsidP="00BA62D4">
            <w:pPr>
              <w:rPr>
                <w:rFonts w:ascii="Century Gothic Paneuropean" w:hAnsi="Century Gothic Paneuropean"/>
                <w:sz w:val="22"/>
                <w:szCs w:val="22"/>
              </w:rPr>
            </w:pPr>
            <w:r w:rsidRPr="00BA62D4">
              <w:rPr>
                <w:rFonts w:ascii="Century Gothic Paneuropean" w:hAnsi="Century Gothic Paneuropean"/>
                <w:sz w:val="22"/>
                <w:szCs w:val="22"/>
              </w:rPr>
              <w:t xml:space="preserve">• Rekstokinstallaties via vloerpotten; </w:t>
            </w:r>
          </w:p>
          <w:p w14:paraId="7AD82EDD" w14:textId="77777777" w:rsidR="00BA62D4" w:rsidRPr="00BA62D4" w:rsidRDefault="00BA62D4" w:rsidP="00BA62D4">
            <w:pPr>
              <w:rPr>
                <w:rFonts w:ascii="Century Gothic Paneuropean" w:hAnsi="Century Gothic Paneuropean"/>
                <w:sz w:val="22"/>
                <w:szCs w:val="22"/>
              </w:rPr>
            </w:pPr>
            <w:r w:rsidRPr="00BA62D4">
              <w:rPr>
                <w:rFonts w:ascii="Century Gothic Paneuropean" w:hAnsi="Century Gothic Paneuropean"/>
                <w:sz w:val="22"/>
                <w:szCs w:val="22"/>
              </w:rPr>
              <w:t xml:space="preserve">• 1 onderwijspakket t.w. banken, paarden, matten, evenwichtsbalken etc.; </w:t>
            </w:r>
          </w:p>
          <w:p w14:paraId="528AD2B0" w14:textId="77777777" w:rsidR="00BA62D4" w:rsidRPr="00BA62D4" w:rsidRDefault="00BA62D4" w:rsidP="00BA62D4">
            <w:pPr>
              <w:rPr>
                <w:rFonts w:ascii="Century Gothic Paneuropean" w:hAnsi="Century Gothic Paneuropean"/>
                <w:sz w:val="22"/>
                <w:szCs w:val="22"/>
              </w:rPr>
            </w:pPr>
            <w:r w:rsidRPr="00BA62D4">
              <w:rPr>
                <w:rFonts w:ascii="Century Gothic Paneuropean" w:hAnsi="Century Gothic Paneuropean"/>
                <w:sz w:val="22"/>
                <w:szCs w:val="22"/>
              </w:rPr>
              <w:t xml:space="preserve">•  Er zijn FIG haken t.b.v. turnen. </w:t>
            </w:r>
          </w:p>
          <w:p w14:paraId="32C19443" w14:textId="77777777" w:rsidR="00BA62D4" w:rsidRPr="00BA62D4" w:rsidRDefault="00BA62D4" w:rsidP="00BA62D4">
            <w:pPr>
              <w:rPr>
                <w:rFonts w:ascii="Century Gothic Paneuropean" w:hAnsi="Century Gothic Paneuropean"/>
                <w:sz w:val="22"/>
                <w:szCs w:val="22"/>
              </w:rPr>
            </w:pPr>
            <w:r w:rsidRPr="00BA62D4">
              <w:rPr>
                <w:rFonts w:ascii="Century Gothic Paneuropean" w:hAnsi="Century Gothic Paneuropean"/>
                <w:sz w:val="22"/>
                <w:szCs w:val="22"/>
              </w:rPr>
              <w:t xml:space="preserve"> </w:t>
            </w:r>
          </w:p>
          <w:p w14:paraId="070AEF12" w14:textId="0C382E5C" w:rsidR="00BA62D4" w:rsidRPr="00BA62D4" w:rsidRDefault="00BA62D4" w:rsidP="00BA62D4">
            <w:pPr>
              <w:rPr>
                <w:rFonts w:ascii="Century Gothic Paneuropean" w:hAnsi="Century Gothic Paneuropean"/>
                <w:sz w:val="22"/>
                <w:szCs w:val="22"/>
              </w:rPr>
            </w:pPr>
            <w:r w:rsidRPr="00BA62D4">
              <w:rPr>
                <w:rFonts w:ascii="Century Gothic Paneuropean" w:hAnsi="Century Gothic Paneuropean"/>
                <w:sz w:val="22"/>
                <w:szCs w:val="22"/>
              </w:rPr>
              <w:t xml:space="preserve"> Velden/banen in lengte-opstellingen </w:t>
            </w:r>
          </w:p>
          <w:p w14:paraId="49823318" w14:textId="77777777" w:rsidR="00BA62D4" w:rsidRPr="00BA62D4" w:rsidRDefault="00BA62D4" w:rsidP="00BA62D4">
            <w:pPr>
              <w:rPr>
                <w:rFonts w:ascii="Century Gothic Paneuropean" w:hAnsi="Century Gothic Paneuropean"/>
                <w:sz w:val="22"/>
                <w:szCs w:val="22"/>
              </w:rPr>
            </w:pPr>
            <w:r w:rsidRPr="00BA62D4">
              <w:rPr>
                <w:rFonts w:ascii="Century Gothic Paneuropean" w:hAnsi="Century Gothic Paneuropean"/>
                <w:sz w:val="22"/>
                <w:szCs w:val="22"/>
              </w:rPr>
              <w:t xml:space="preserve"> </w:t>
            </w:r>
          </w:p>
          <w:p w14:paraId="22EF0A58" w14:textId="77777777" w:rsidR="00BA62D4" w:rsidRPr="00BA62D4" w:rsidRDefault="00BA62D4" w:rsidP="00BA62D4">
            <w:pPr>
              <w:rPr>
                <w:rFonts w:ascii="Century Gothic Paneuropean" w:hAnsi="Century Gothic Paneuropean"/>
                <w:sz w:val="22"/>
                <w:szCs w:val="22"/>
              </w:rPr>
            </w:pPr>
            <w:r w:rsidRPr="00BA62D4">
              <w:rPr>
                <w:rFonts w:ascii="Century Gothic Paneuropean" w:hAnsi="Century Gothic Paneuropean"/>
                <w:sz w:val="22"/>
                <w:szCs w:val="22"/>
              </w:rPr>
              <w:t xml:space="preserve">    1 zaalvoetbal </w:t>
            </w:r>
          </w:p>
          <w:p w14:paraId="476C97A7" w14:textId="77777777" w:rsidR="00BA62D4" w:rsidRPr="00BA62D4" w:rsidRDefault="00BA62D4" w:rsidP="00BA62D4">
            <w:pPr>
              <w:rPr>
                <w:rFonts w:ascii="Century Gothic Paneuropean" w:hAnsi="Century Gothic Paneuropean"/>
                <w:sz w:val="22"/>
                <w:szCs w:val="22"/>
              </w:rPr>
            </w:pPr>
            <w:r w:rsidRPr="00BA62D4">
              <w:rPr>
                <w:rFonts w:ascii="Century Gothic Paneuropean" w:hAnsi="Century Gothic Paneuropean"/>
                <w:sz w:val="22"/>
                <w:szCs w:val="22"/>
              </w:rPr>
              <w:t xml:space="preserve">    1 zaalhockeyveld </w:t>
            </w:r>
          </w:p>
          <w:p w14:paraId="2C02B8A9" w14:textId="77777777" w:rsidR="00BA62D4" w:rsidRPr="00BA62D4" w:rsidRDefault="00BA62D4" w:rsidP="00BA62D4">
            <w:pPr>
              <w:rPr>
                <w:rFonts w:ascii="Century Gothic Paneuropean" w:hAnsi="Century Gothic Paneuropean"/>
                <w:sz w:val="22"/>
                <w:szCs w:val="22"/>
              </w:rPr>
            </w:pPr>
            <w:r w:rsidRPr="00BA62D4">
              <w:rPr>
                <w:rFonts w:ascii="Century Gothic Paneuropean" w:hAnsi="Century Gothic Paneuropean"/>
                <w:sz w:val="22"/>
                <w:szCs w:val="22"/>
              </w:rPr>
              <w:t xml:space="preserve">    1 zaalkorfbalveld </w:t>
            </w:r>
          </w:p>
          <w:p w14:paraId="7F7300CF" w14:textId="77777777" w:rsidR="00BA62D4" w:rsidRPr="00BA62D4" w:rsidRDefault="00BA62D4" w:rsidP="00BA62D4">
            <w:pPr>
              <w:rPr>
                <w:rFonts w:ascii="Century Gothic Paneuropean" w:hAnsi="Century Gothic Paneuropean"/>
                <w:sz w:val="22"/>
                <w:szCs w:val="22"/>
              </w:rPr>
            </w:pPr>
            <w:r w:rsidRPr="00BA62D4">
              <w:rPr>
                <w:rFonts w:ascii="Century Gothic Paneuropean" w:hAnsi="Century Gothic Paneuropean"/>
                <w:sz w:val="22"/>
                <w:szCs w:val="22"/>
              </w:rPr>
              <w:t xml:space="preserve">    1 tennisbaan </w:t>
            </w:r>
          </w:p>
          <w:p w14:paraId="79F30819" w14:textId="77777777" w:rsidR="00BA62D4" w:rsidRPr="00BA62D4" w:rsidRDefault="00BA62D4" w:rsidP="00BA62D4">
            <w:pPr>
              <w:rPr>
                <w:rFonts w:ascii="Century Gothic Paneuropean" w:hAnsi="Century Gothic Paneuropean"/>
                <w:sz w:val="22"/>
                <w:szCs w:val="22"/>
              </w:rPr>
            </w:pPr>
            <w:r w:rsidRPr="00BA62D4">
              <w:rPr>
                <w:rFonts w:ascii="Century Gothic Paneuropean" w:hAnsi="Century Gothic Paneuropean"/>
                <w:sz w:val="22"/>
                <w:szCs w:val="22"/>
              </w:rPr>
              <w:t xml:space="preserve"> </w:t>
            </w:r>
          </w:p>
          <w:p w14:paraId="7B8A8D81" w14:textId="77777777" w:rsidR="00BA62D4" w:rsidRPr="00BA62D4" w:rsidRDefault="00BA62D4" w:rsidP="00BA62D4">
            <w:pPr>
              <w:rPr>
                <w:rFonts w:ascii="Century Gothic Paneuropean" w:hAnsi="Century Gothic Paneuropean"/>
                <w:sz w:val="22"/>
                <w:szCs w:val="22"/>
              </w:rPr>
            </w:pPr>
            <w:r w:rsidRPr="00BA62D4">
              <w:rPr>
                <w:rFonts w:ascii="Century Gothic Paneuropean" w:hAnsi="Century Gothic Paneuropean"/>
                <w:sz w:val="22"/>
                <w:szCs w:val="22"/>
              </w:rPr>
              <w:t xml:space="preserve">  Velden/banen in breedte-opstellingen </w:t>
            </w:r>
          </w:p>
          <w:p w14:paraId="0D6399C2" w14:textId="77777777" w:rsidR="00BA62D4" w:rsidRPr="00BA62D4" w:rsidRDefault="00BA62D4" w:rsidP="00BA62D4">
            <w:pPr>
              <w:rPr>
                <w:rFonts w:ascii="Century Gothic Paneuropean" w:hAnsi="Century Gothic Paneuropean"/>
                <w:sz w:val="22"/>
                <w:szCs w:val="22"/>
              </w:rPr>
            </w:pPr>
            <w:r w:rsidRPr="00BA62D4">
              <w:rPr>
                <w:rFonts w:ascii="Century Gothic Paneuropean" w:hAnsi="Century Gothic Paneuropean"/>
                <w:sz w:val="22"/>
                <w:szCs w:val="22"/>
              </w:rPr>
              <w:t xml:space="preserve"> </w:t>
            </w:r>
          </w:p>
          <w:p w14:paraId="410E5FBF" w14:textId="77777777" w:rsidR="00BA62D4" w:rsidRPr="00BA62D4" w:rsidRDefault="00BA62D4" w:rsidP="00BA62D4">
            <w:pPr>
              <w:rPr>
                <w:rFonts w:ascii="Century Gothic Paneuropean" w:hAnsi="Century Gothic Paneuropean"/>
                <w:sz w:val="22"/>
                <w:szCs w:val="22"/>
              </w:rPr>
            </w:pPr>
            <w:r w:rsidRPr="00BA62D4">
              <w:rPr>
                <w:rFonts w:ascii="Century Gothic Paneuropean" w:hAnsi="Century Gothic Paneuropean"/>
                <w:sz w:val="22"/>
                <w:szCs w:val="22"/>
              </w:rPr>
              <w:t xml:space="preserve">    3 basketbalvelden </w:t>
            </w:r>
          </w:p>
          <w:p w14:paraId="5F7C0C09" w14:textId="77777777" w:rsidR="00BA62D4" w:rsidRPr="00BA62D4" w:rsidRDefault="00BA62D4" w:rsidP="00BA62D4">
            <w:pPr>
              <w:rPr>
                <w:rFonts w:ascii="Century Gothic Paneuropean" w:hAnsi="Century Gothic Paneuropean"/>
                <w:sz w:val="22"/>
                <w:szCs w:val="22"/>
              </w:rPr>
            </w:pPr>
            <w:r w:rsidRPr="00BA62D4">
              <w:rPr>
                <w:rFonts w:ascii="Century Gothic Paneuropean" w:hAnsi="Century Gothic Paneuropean"/>
                <w:sz w:val="22"/>
                <w:szCs w:val="22"/>
              </w:rPr>
              <w:t xml:space="preserve">    3 volleybalvelden </w:t>
            </w:r>
          </w:p>
          <w:p w14:paraId="34E69375" w14:textId="77777777" w:rsidR="00BA62D4" w:rsidRPr="00BA62D4" w:rsidRDefault="00BA62D4" w:rsidP="00BA62D4">
            <w:pPr>
              <w:rPr>
                <w:rFonts w:ascii="Century Gothic Paneuropean" w:hAnsi="Century Gothic Paneuropean"/>
                <w:sz w:val="22"/>
                <w:szCs w:val="22"/>
              </w:rPr>
            </w:pPr>
            <w:r w:rsidRPr="00BA62D4">
              <w:rPr>
                <w:rFonts w:ascii="Century Gothic Paneuropean" w:hAnsi="Century Gothic Paneuropean"/>
                <w:sz w:val="22"/>
                <w:szCs w:val="22"/>
              </w:rPr>
              <w:t xml:space="preserve">    9 badmintonvelden </w:t>
            </w:r>
          </w:p>
          <w:p w14:paraId="0CB3AF59" w14:textId="77777777" w:rsidR="00BA62D4" w:rsidRPr="00BA62D4" w:rsidRDefault="00BA62D4" w:rsidP="00BA62D4">
            <w:pPr>
              <w:rPr>
                <w:rFonts w:ascii="Century Gothic Paneuropean" w:hAnsi="Century Gothic Paneuropean"/>
                <w:sz w:val="22"/>
                <w:szCs w:val="22"/>
              </w:rPr>
            </w:pPr>
            <w:r w:rsidRPr="00BA62D4">
              <w:rPr>
                <w:rFonts w:ascii="Century Gothic Paneuropean" w:hAnsi="Century Gothic Paneuropean"/>
                <w:sz w:val="22"/>
                <w:szCs w:val="22"/>
              </w:rPr>
              <w:t xml:space="preserve">  </w:t>
            </w:r>
          </w:p>
          <w:p w14:paraId="645A9384" w14:textId="77777777" w:rsidR="00BA62D4" w:rsidRPr="00BA62D4" w:rsidRDefault="00BA62D4" w:rsidP="00BA62D4">
            <w:pPr>
              <w:rPr>
                <w:rFonts w:ascii="Century Gothic Paneuropean" w:hAnsi="Century Gothic Paneuropean"/>
                <w:sz w:val="22"/>
                <w:szCs w:val="22"/>
              </w:rPr>
            </w:pPr>
            <w:r w:rsidRPr="00BA62D4">
              <w:rPr>
                <w:rFonts w:ascii="Century Gothic Paneuropean" w:hAnsi="Century Gothic Paneuropean"/>
                <w:sz w:val="22"/>
                <w:szCs w:val="22"/>
              </w:rPr>
              <w:t xml:space="preserve"> Vaste contourbelijning voor </w:t>
            </w:r>
          </w:p>
          <w:p w14:paraId="01DA12E9" w14:textId="77777777" w:rsidR="00BA62D4" w:rsidRPr="00BA62D4" w:rsidRDefault="00BA62D4" w:rsidP="00BA62D4">
            <w:pPr>
              <w:rPr>
                <w:rFonts w:ascii="Century Gothic Paneuropean" w:hAnsi="Century Gothic Paneuropean"/>
                <w:sz w:val="22"/>
                <w:szCs w:val="22"/>
              </w:rPr>
            </w:pPr>
            <w:r w:rsidRPr="00BA62D4">
              <w:rPr>
                <w:rFonts w:ascii="Century Gothic Paneuropean" w:hAnsi="Century Gothic Paneuropean"/>
                <w:sz w:val="22"/>
                <w:szCs w:val="22"/>
              </w:rPr>
              <w:t xml:space="preserve">    Basketbal </w:t>
            </w:r>
          </w:p>
          <w:p w14:paraId="6F0C43CA" w14:textId="261433F6" w:rsidR="00BA62D4" w:rsidRDefault="00BA62D4" w:rsidP="00BA62D4">
            <w:pPr>
              <w:rPr>
                <w:rFonts w:ascii="Century Gothic Paneuropean" w:hAnsi="Century Gothic Paneuropean"/>
                <w:sz w:val="22"/>
                <w:szCs w:val="22"/>
              </w:rPr>
            </w:pPr>
            <w:r w:rsidRPr="00BA62D4">
              <w:rPr>
                <w:rFonts w:ascii="Century Gothic Paneuropean" w:hAnsi="Century Gothic Paneuropean"/>
                <w:sz w:val="22"/>
                <w:szCs w:val="22"/>
              </w:rPr>
              <w:t xml:space="preserve">    Volleybal</w:t>
            </w:r>
          </w:p>
        </w:tc>
      </w:tr>
    </w:tbl>
    <w:p w14:paraId="45E5D4F6" w14:textId="77777777" w:rsidR="001B1A83" w:rsidRPr="00320CAC" w:rsidRDefault="001B1A83" w:rsidP="001B1A83">
      <w:pPr>
        <w:rPr>
          <w:rFonts w:ascii="Century Gothic Paneuropean" w:hAnsi="Century Gothic Paneuropean"/>
          <w:sz w:val="22"/>
          <w:szCs w:val="22"/>
        </w:rPr>
      </w:pPr>
      <w:r w:rsidRPr="00320CAC">
        <w:rPr>
          <w:rFonts w:ascii="Century Gothic Paneuropean" w:hAnsi="Century Gothic Paneuropean"/>
          <w:sz w:val="22"/>
          <w:szCs w:val="22"/>
        </w:rPr>
        <w:t xml:space="preserve"> </w:t>
      </w:r>
    </w:p>
    <w:p w14:paraId="6F55D233" w14:textId="77777777" w:rsidR="00BA62D4" w:rsidRPr="00BA62D4" w:rsidRDefault="00BA62D4" w:rsidP="00BA62D4">
      <w:pPr>
        <w:pStyle w:val="Geenafstand"/>
        <w:rPr>
          <w:rFonts w:ascii="Century Gothic Paneuropean" w:hAnsi="Century Gothic Paneuropean"/>
          <w:b/>
          <w:bCs/>
          <w:sz w:val="22"/>
          <w:szCs w:val="22"/>
        </w:rPr>
      </w:pPr>
      <w:r w:rsidRPr="00BA62D4">
        <w:rPr>
          <w:rFonts w:ascii="Century Gothic Paneuropean" w:hAnsi="Century Gothic Paneuropean"/>
          <w:b/>
          <w:bCs/>
          <w:sz w:val="22"/>
          <w:szCs w:val="22"/>
        </w:rPr>
        <w:t xml:space="preserve">Daarnaast nog aanwezig </w:t>
      </w:r>
    </w:p>
    <w:p w14:paraId="4A6DDE2C" w14:textId="77777777" w:rsidR="00BA62D4" w:rsidRPr="00BA62D4" w:rsidRDefault="00BA62D4" w:rsidP="00BA62D4">
      <w:pPr>
        <w:pStyle w:val="Geenafstand"/>
        <w:rPr>
          <w:rFonts w:ascii="Century Gothic Paneuropean" w:hAnsi="Century Gothic Paneuropean"/>
          <w:sz w:val="22"/>
          <w:szCs w:val="22"/>
        </w:rPr>
      </w:pPr>
      <w:r w:rsidRPr="00BA62D4">
        <w:rPr>
          <w:rFonts w:ascii="Century Gothic Paneuropean" w:hAnsi="Century Gothic Paneuropean"/>
          <w:sz w:val="22"/>
          <w:szCs w:val="22"/>
        </w:rPr>
        <w:t xml:space="preserve">• werk- of vergaderruimte van 4 meter x bij 7 meter </w:t>
      </w:r>
    </w:p>
    <w:p w14:paraId="73F10A55" w14:textId="77777777" w:rsidR="00BA62D4" w:rsidRPr="00BA62D4" w:rsidRDefault="00BA62D4" w:rsidP="00BA62D4">
      <w:pPr>
        <w:pStyle w:val="Geenafstand"/>
        <w:rPr>
          <w:rFonts w:ascii="Century Gothic Paneuropean" w:hAnsi="Century Gothic Paneuropean"/>
          <w:sz w:val="22"/>
          <w:szCs w:val="22"/>
        </w:rPr>
      </w:pPr>
      <w:r w:rsidRPr="00BA62D4">
        <w:rPr>
          <w:rFonts w:ascii="Century Gothic Paneuropean" w:hAnsi="Century Gothic Paneuropean"/>
          <w:sz w:val="22"/>
          <w:szCs w:val="22"/>
        </w:rPr>
        <w:t xml:space="preserve">• horecagelegenheid met 124 zitplaatsen </w:t>
      </w:r>
    </w:p>
    <w:p w14:paraId="0126629B" w14:textId="77777777" w:rsidR="00BA62D4" w:rsidRPr="00BA62D4" w:rsidRDefault="00BA62D4" w:rsidP="00BA62D4">
      <w:pPr>
        <w:pStyle w:val="Geenafstand"/>
        <w:rPr>
          <w:rFonts w:ascii="Century Gothic Paneuropean" w:hAnsi="Century Gothic Paneuropean"/>
          <w:sz w:val="22"/>
          <w:szCs w:val="22"/>
        </w:rPr>
      </w:pPr>
      <w:r w:rsidRPr="00BA62D4">
        <w:rPr>
          <w:rFonts w:ascii="Century Gothic Paneuropean" w:hAnsi="Century Gothic Paneuropean"/>
          <w:sz w:val="22"/>
          <w:szCs w:val="22"/>
        </w:rPr>
        <w:t xml:space="preserve">• geluidsapparatuur </w:t>
      </w:r>
    </w:p>
    <w:p w14:paraId="2F523333" w14:textId="38A19460" w:rsidR="001B1A83" w:rsidRPr="00BA62D4" w:rsidRDefault="00BA62D4" w:rsidP="00BA62D4">
      <w:pPr>
        <w:pStyle w:val="Geenafstand"/>
        <w:rPr>
          <w:rFonts w:ascii="Century Gothic Paneuropean" w:hAnsi="Century Gothic Paneuropean"/>
        </w:rPr>
      </w:pPr>
      <w:r w:rsidRPr="00BA62D4">
        <w:rPr>
          <w:rFonts w:ascii="Century Gothic Paneuropean" w:hAnsi="Century Gothic Paneuropean"/>
          <w:sz w:val="22"/>
          <w:szCs w:val="22"/>
        </w:rPr>
        <w:t>• beamer, tv, dvd, video, telefoon en internet</w:t>
      </w:r>
    </w:p>
    <w:sectPr w:rsidR="001B1A83" w:rsidRPr="00BA62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 Paneuropean">
    <w:panose1 w:val="020B0502020202020204"/>
    <w:charset w:val="00"/>
    <w:family w:val="swiss"/>
    <w:pitch w:val="variable"/>
    <w:sig w:usb0="A00002EF" w:usb1="0000000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A83"/>
    <w:rsid w:val="00025B71"/>
    <w:rsid w:val="00191713"/>
    <w:rsid w:val="001B1A83"/>
    <w:rsid w:val="001E12FC"/>
    <w:rsid w:val="00320CAC"/>
    <w:rsid w:val="003511BF"/>
    <w:rsid w:val="003E3DC3"/>
    <w:rsid w:val="00433CA3"/>
    <w:rsid w:val="00451A3D"/>
    <w:rsid w:val="005B55B7"/>
    <w:rsid w:val="00664A3B"/>
    <w:rsid w:val="00BA62D4"/>
    <w:rsid w:val="00DC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76E70"/>
  <w15:chartTrackingRefBased/>
  <w15:docId w15:val="{8F57D816-F172-4211-A638-0BF50C71E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B1A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B1A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B1A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B1A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B1A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B1A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B1A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B1A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B1A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B1A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B1A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B1A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B1A8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B1A8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B1A8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B1A8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B1A8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B1A8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B1A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B1A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B1A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B1A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B1A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B1A8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B1A8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B1A8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B1A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B1A8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B1A83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1B1A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1B1A8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B287DB2F4ACC49A048813130F43002" ma:contentTypeVersion="13" ma:contentTypeDescription="Een nieuw document maken." ma:contentTypeScope="" ma:versionID="22bca6d4ccace142c751f3c928ccaf7a">
  <xsd:schema xmlns:xsd="http://www.w3.org/2001/XMLSchema" xmlns:xs="http://www.w3.org/2001/XMLSchema" xmlns:p="http://schemas.microsoft.com/office/2006/metadata/properties" xmlns:ns2="8a9fe392-7a44-4748-8d19-d93d199e5c62" xmlns:ns3="d9009e49-a2f7-4233-a211-b5625bc68edd" targetNamespace="http://schemas.microsoft.com/office/2006/metadata/properties" ma:root="true" ma:fieldsID="92b7499b534c8c86148bd82d7a6571da" ns2:_="" ns3:_="">
    <xsd:import namespace="8a9fe392-7a44-4748-8d19-d93d199e5c62"/>
    <xsd:import namespace="d9009e49-a2f7-4233-a211-b5625bc68e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9fe392-7a44-4748-8d19-d93d199e5c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26503388-3a9c-4179-bc03-0ee71d6d2b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009e49-a2f7-4233-a211-b5625bc68edd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5551d1ac-6bde-4ebc-9007-50faca7e99af}" ma:internalName="TaxCatchAll" ma:showField="CatchAllData" ma:web="d9009e49-a2f7-4233-a211-b5625bc68e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a9fe392-7a44-4748-8d19-d93d199e5c62">
      <Terms xmlns="http://schemas.microsoft.com/office/infopath/2007/PartnerControls"/>
    </lcf76f155ced4ddcb4097134ff3c332f>
    <TaxCatchAll xmlns="d9009e49-a2f7-4233-a211-b5625bc68edd" xsi:nil="true"/>
  </documentManagement>
</p:properties>
</file>

<file path=customXml/itemProps1.xml><?xml version="1.0" encoding="utf-8"?>
<ds:datastoreItem xmlns:ds="http://schemas.openxmlformats.org/officeDocument/2006/customXml" ds:itemID="{3A66D4F0-6BFA-415E-806B-8841157E42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9fe392-7a44-4748-8d19-d93d199e5c62"/>
    <ds:schemaRef ds:uri="d9009e49-a2f7-4233-a211-b5625bc68e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1C2389F-6162-41DE-8465-1472407B57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71E4BE-56B3-409E-BDCF-313AB96EA6E5}">
  <ds:schemaRefs>
    <ds:schemaRef ds:uri="http://schemas.microsoft.com/office/2006/metadata/properties"/>
    <ds:schemaRef ds:uri="http://schemas.microsoft.com/office/infopath/2007/PartnerControls"/>
    <ds:schemaRef ds:uri="8a9fe392-7a44-4748-8d19-d93d199e5c62"/>
    <ds:schemaRef ds:uri="d9009e49-a2f7-4233-a211-b5625bc68ed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697</Characters>
  <Application>Microsoft Office Word</Application>
  <DocSecurity>0</DocSecurity>
  <Lines>5</Lines>
  <Paragraphs>1</Paragraphs>
  <ScaleCrop>false</ScaleCrop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 van der Vlis</dc:creator>
  <cp:keywords/>
  <dc:description/>
  <cp:lastModifiedBy>Jackie van der Vlis</cp:lastModifiedBy>
  <cp:revision>2</cp:revision>
  <dcterms:created xsi:type="dcterms:W3CDTF">2026-07-24T09:53:00Z</dcterms:created>
  <dcterms:modified xsi:type="dcterms:W3CDTF">2026-07-24T09:53:00Z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0x0101005DB287DB2F4ACC49A048813130F43002</vt:lpwstr>
  </property>
  <property fmtid="{D5CDD505-2E9C-101B-9397-08002B2CF9AE}" pid="3" name="MediaServiceImageTags">
    <vt:lpwstr/>
  </property>
</Properties>
</file>